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62968" w:rsidRDefault="0053211A">
      <w:pPr>
        <w:pStyle w:val="berschrift1"/>
        <w:rPr>
          <w:b/>
        </w:rPr>
      </w:pPr>
      <w:r>
        <w:t xml:space="preserve">DaF-Praktikum an der </w:t>
      </w:r>
      <w:r>
        <w:rPr>
          <w:b/>
        </w:rPr>
        <w:t>University of Rhode Island</w:t>
      </w:r>
      <w:r>
        <w:rPr>
          <w:noProof/>
        </w:rPr>
        <w:drawing>
          <wp:anchor distT="0" distB="0" distL="0" distR="0" simplePos="0" relativeHeight="251658240" behindDoc="1" locked="0" layoutInCell="1" hidden="0" allowOverlap="1">
            <wp:simplePos x="0" y="0"/>
            <wp:positionH relativeFrom="column">
              <wp:posOffset>5035551</wp:posOffset>
            </wp:positionH>
            <wp:positionV relativeFrom="paragraph">
              <wp:posOffset>-1075054</wp:posOffset>
            </wp:positionV>
            <wp:extent cx="1272540" cy="1632083"/>
            <wp:effectExtent l="65467" t="49943" r="65467" b="49943"/>
            <wp:wrapNone/>
            <wp:docPr id="6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 rot="285351">
                      <a:off x="0" y="0"/>
                      <a:ext cx="1272540" cy="163208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62968" w:rsidRDefault="0053211A">
      <w:pPr>
        <w:pStyle w:val="berschrift2"/>
      </w:pPr>
      <w:r>
        <w:t>Unterrichte Deutsch in den USA und erfahre selbst das Campusleben!</w:t>
      </w:r>
    </w:p>
    <w:p w:rsidR="00862968" w:rsidRDefault="0053211A">
      <w:pPr>
        <w:spacing w:before="280" w:after="28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Die University of Rhode Island ist die </w:t>
      </w:r>
      <w:r>
        <w:rPr>
          <w:rFonts w:ascii="Calibri" w:eastAsia="Calibri" w:hAnsi="Calibri" w:cs="Calibri"/>
          <w:b/>
          <w:sz w:val="24"/>
          <w:szCs w:val="24"/>
        </w:rPr>
        <w:t>führende Universität für German Studies</w:t>
      </w:r>
      <w:r>
        <w:rPr>
          <w:rFonts w:ascii="Calibri" w:eastAsia="Calibri" w:hAnsi="Calibri" w:cs="Calibri"/>
          <w:sz w:val="24"/>
          <w:szCs w:val="24"/>
        </w:rPr>
        <w:t xml:space="preserve"> in den USA! Studierende bekommen hier die Möglichkeit, einen Doppelbachelor German + Engineering oder Business Administration mit einem Jahr Auslandsaufenthalt in DE zu erwerben. Daher liegt der </w:t>
      </w:r>
      <w:r>
        <w:rPr>
          <w:rFonts w:ascii="Calibri" w:eastAsia="Calibri" w:hAnsi="Calibri" w:cs="Calibri"/>
          <w:b/>
          <w:sz w:val="24"/>
          <w:szCs w:val="24"/>
        </w:rPr>
        <w:t>Fokus des Unterrichts auf dem Spracherwerb und der Vermittlung landeskundlicher Kenntnisse</w:t>
      </w:r>
      <w:r>
        <w:rPr>
          <w:rFonts w:ascii="Calibri" w:eastAsia="Calibri" w:hAnsi="Calibri" w:cs="Calibri"/>
          <w:sz w:val="24"/>
          <w:szCs w:val="24"/>
        </w:rPr>
        <w:t xml:space="preserve">. Die Kurse umfassen die Niveaustufen </w:t>
      </w:r>
      <w:r>
        <w:rPr>
          <w:rFonts w:ascii="Calibri" w:eastAsia="Calibri" w:hAnsi="Calibri" w:cs="Calibri"/>
          <w:b/>
          <w:sz w:val="24"/>
          <w:szCs w:val="24"/>
        </w:rPr>
        <w:t>A1 bis B2</w:t>
      </w:r>
      <w:r>
        <w:rPr>
          <w:rFonts w:ascii="Calibri" w:eastAsia="Calibri" w:hAnsi="Calibri" w:cs="Calibri"/>
          <w:sz w:val="24"/>
          <w:szCs w:val="24"/>
        </w:rPr>
        <w:t>. Die A1- bis B1-Kurse und werden mit dem innovativen Lehrbuch</w:t>
      </w:r>
      <w:r>
        <w:rPr>
          <w:rFonts w:ascii="Calibri" w:eastAsia="Calibri" w:hAnsi="Calibri" w:cs="Calibri"/>
          <w:i/>
          <w:sz w:val="24"/>
          <w:szCs w:val="24"/>
        </w:rPr>
        <w:t xml:space="preserve"> Impuls Deutsch</w:t>
      </w:r>
      <w:r>
        <w:rPr>
          <w:rFonts w:ascii="Calibri" w:eastAsia="Calibri" w:hAnsi="Calibri" w:cs="Calibri"/>
          <w:sz w:val="24"/>
          <w:szCs w:val="24"/>
        </w:rPr>
        <w:t xml:space="preserve"> unterrichtet; danach folgen Kurse zu verschiedenen Schwerpunkten (Literatur, Kultur, Linguistik, Gesc</w:t>
      </w:r>
      <w:r>
        <w:rPr>
          <w:rFonts w:ascii="Calibri" w:eastAsia="Calibri" w:hAnsi="Calibri" w:cs="Calibri"/>
          <w:sz w:val="24"/>
          <w:szCs w:val="24"/>
        </w:rPr>
        <w:t xml:space="preserve">hichte etc). Insgesamt sind 400 Studierende in German Studies immatrikuliert, ca. 190 im Hauptfach. </w:t>
      </w:r>
    </w:p>
    <w:p w:rsidR="00862968" w:rsidRDefault="0053211A">
      <w:pPr>
        <w:pStyle w:val="berschrift2"/>
        <w:rPr>
          <w:b/>
        </w:rPr>
      </w:pPr>
      <w:r>
        <w:rPr>
          <w:b/>
        </w:rPr>
        <w:t>Tätigkeiten im Praktikum</w:t>
      </w:r>
    </w:p>
    <w:p w:rsidR="00862968" w:rsidRDefault="0053211A">
      <w:pPr>
        <w:spacing w:before="280" w:after="28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Möglichkeiten der Hospitation</w:t>
      </w:r>
      <w:r>
        <w:rPr>
          <w:rFonts w:ascii="Calibri" w:eastAsia="Calibri" w:hAnsi="Calibri" w:cs="Calibri"/>
          <w:sz w:val="24"/>
          <w:szCs w:val="24"/>
        </w:rPr>
        <w:t>: Hospitation in sämtlichen angebotenen Kursen (Sprachkurse, Literatur– und landeskundliche Kurse für die höheren Niveaustufen).</w:t>
      </w:r>
      <w:r>
        <w:rPr>
          <w:rFonts w:ascii="Calibri" w:eastAsia="Calibri" w:hAnsi="Calibri" w:cs="Calibri"/>
          <w:sz w:val="24"/>
          <w:szCs w:val="24"/>
        </w:rPr>
        <w:br/>
      </w:r>
      <w:r>
        <w:rPr>
          <w:rFonts w:ascii="Calibri" w:eastAsia="Calibri" w:hAnsi="Calibri" w:cs="Calibri"/>
          <w:sz w:val="24"/>
          <w:szCs w:val="24"/>
        </w:rPr>
        <w:br/>
      </w:r>
      <w:r>
        <w:rPr>
          <w:rFonts w:ascii="Calibri" w:eastAsia="Calibri" w:hAnsi="Calibri" w:cs="Calibri"/>
          <w:b/>
          <w:sz w:val="24"/>
          <w:szCs w:val="24"/>
        </w:rPr>
        <w:t>Einsatzmöglichkeiten/-verpflichtungen</w:t>
      </w:r>
      <w:r>
        <w:rPr>
          <w:rFonts w:ascii="Calibri" w:eastAsia="Calibri" w:hAnsi="Calibri" w:cs="Calibri"/>
          <w:sz w:val="24"/>
          <w:szCs w:val="24"/>
        </w:rPr>
        <w:t xml:space="preserve">: Konversationskurse, Didaktisierung von Materialien, Korrekturarbeiten, Tutoring, Kulturveranstaltungen </w:t>
      </w:r>
      <w:r>
        <w:rPr>
          <w:rFonts w:ascii="Calibri" w:eastAsia="Calibri" w:hAnsi="Calibri" w:cs="Calibri"/>
          <w:sz w:val="24"/>
          <w:szCs w:val="24"/>
        </w:rPr>
        <w:br/>
      </w:r>
      <w:r>
        <w:rPr>
          <w:rFonts w:ascii="Calibri" w:eastAsia="Calibri" w:hAnsi="Calibri" w:cs="Calibri"/>
          <w:sz w:val="24"/>
          <w:szCs w:val="24"/>
        </w:rPr>
        <w:br/>
      </w:r>
      <w:r>
        <w:rPr>
          <w:rFonts w:ascii="Calibri" w:eastAsia="Calibri" w:hAnsi="Calibri" w:cs="Calibri"/>
          <w:b/>
          <w:sz w:val="24"/>
          <w:szCs w:val="24"/>
        </w:rPr>
        <w:t>Extras:</w:t>
      </w:r>
      <w:r>
        <w:rPr>
          <w:rFonts w:ascii="Calibri" w:eastAsia="Calibri" w:hAnsi="Calibri" w:cs="Calibri"/>
          <w:sz w:val="24"/>
          <w:szCs w:val="24"/>
        </w:rPr>
        <w:t xml:space="preserve"> Möglichkeit der Teilnahme an einer DAAD Lehrerfortbildung (Oktober/November); Mitarbeit am Einsatz von digitalen Medien und Lernplattformen wie </w:t>
      </w:r>
      <w:r>
        <w:rPr>
          <w:rFonts w:ascii="Calibri" w:eastAsia="Calibri" w:hAnsi="Calibri" w:cs="Calibri"/>
          <w:i/>
          <w:sz w:val="24"/>
          <w:szCs w:val="24"/>
        </w:rPr>
        <w:t>Brightspace.</w:t>
      </w:r>
    </w:p>
    <w:p w:rsidR="00862968" w:rsidRDefault="0053211A">
      <w:pPr>
        <w:spacing w:before="280" w:after="28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Die</w:t>
      </w:r>
      <w:r>
        <w:rPr>
          <w:rFonts w:ascii="Calibri" w:eastAsia="Calibri" w:hAnsi="Calibri" w:cs="Calibri"/>
          <w:b/>
          <w:sz w:val="24"/>
          <w:szCs w:val="24"/>
        </w:rPr>
        <w:t xml:space="preserve"> Betreuung </w:t>
      </w:r>
      <w:r>
        <w:rPr>
          <w:rFonts w:ascii="Calibri" w:eastAsia="Calibri" w:hAnsi="Calibri" w:cs="Calibri"/>
          <w:sz w:val="24"/>
          <w:szCs w:val="24"/>
        </w:rPr>
        <w:t>erfolgt durch verschiedene Vollzeitlehrkräfte.</w:t>
      </w:r>
    </w:p>
    <w:p w:rsidR="00862968" w:rsidRDefault="0053211A">
      <w:pPr>
        <w:pStyle w:val="berschrift2"/>
        <w:spacing w:line="240" w:lineRule="auto"/>
        <w:rPr>
          <w:b/>
        </w:rPr>
      </w:pPr>
      <w:r>
        <w:rPr>
          <w:b/>
        </w:rPr>
        <w:t>Dein Profil</w:t>
      </w:r>
    </w:p>
    <w:p w:rsidR="00862968" w:rsidRDefault="0053211A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Gewünschte fachliche Ausrichtung</w:t>
      </w:r>
      <w:r>
        <w:rPr>
          <w:rFonts w:ascii="Calibri" w:eastAsia="Calibri" w:hAnsi="Calibri" w:cs="Calibri"/>
          <w:sz w:val="24"/>
          <w:szCs w:val="24"/>
        </w:rPr>
        <w:t>: Schwerpunkt DaF/DaZ (+ Didaktik)</w:t>
      </w:r>
      <w:r>
        <w:rPr>
          <w:rFonts w:ascii="Calibri" w:eastAsia="Calibri" w:hAnsi="Calibri" w:cs="Calibri"/>
          <w:sz w:val="24"/>
          <w:szCs w:val="24"/>
        </w:rPr>
        <w:br/>
      </w:r>
      <w:r>
        <w:rPr>
          <w:rFonts w:ascii="Calibri" w:eastAsia="Calibri" w:hAnsi="Calibri" w:cs="Calibri"/>
          <w:sz w:val="24"/>
          <w:szCs w:val="24"/>
        </w:rPr>
        <w:br/>
      </w:r>
      <w:r>
        <w:rPr>
          <w:rFonts w:ascii="Calibri" w:eastAsia="Calibri" w:hAnsi="Calibri" w:cs="Calibri"/>
          <w:b/>
          <w:sz w:val="24"/>
          <w:szCs w:val="24"/>
        </w:rPr>
        <w:t>Englischkenntnisse</w:t>
      </w:r>
      <w:r>
        <w:rPr>
          <w:rFonts w:ascii="Calibri" w:eastAsia="Calibri" w:hAnsi="Calibri" w:cs="Calibri"/>
          <w:sz w:val="24"/>
          <w:szCs w:val="24"/>
        </w:rPr>
        <w:t>: Mindestens alltagstauglich</w:t>
      </w:r>
      <w:r>
        <w:rPr>
          <w:rFonts w:ascii="Calibri" w:eastAsia="Calibri" w:hAnsi="Calibri" w:cs="Calibri"/>
          <w:sz w:val="24"/>
          <w:szCs w:val="24"/>
        </w:rPr>
        <w:br/>
      </w:r>
      <w:r>
        <w:rPr>
          <w:rFonts w:ascii="Calibri" w:eastAsia="Calibri" w:hAnsi="Calibri" w:cs="Calibri"/>
          <w:sz w:val="24"/>
          <w:szCs w:val="24"/>
        </w:rPr>
        <w:br/>
      </w:r>
      <w:r>
        <w:rPr>
          <w:rFonts w:ascii="Calibri" w:eastAsia="Calibri" w:hAnsi="Calibri" w:cs="Calibri"/>
          <w:b/>
          <w:sz w:val="24"/>
          <w:szCs w:val="24"/>
        </w:rPr>
        <w:t>Unterrichtserfahrung:</w:t>
      </w:r>
      <w:r>
        <w:rPr>
          <w:rFonts w:ascii="Calibri" w:eastAsia="Calibri" w:hAnsi="Calibri" w:cs="Calibri"/>
          <w:sz w:val="24"/>
          <w:szCs w:val="24"/>
        </w:rPr>
        <w:t xml:space="preserve"> Erste Unterrichtserfahrung im DaF/DaZ-Bereich ist unbedingt nötig</w:t>
      </w:r>
      <w:r>
        <w:rPr>
          <w:rFonts w:ascii="Calibri" w:eastAsia="Calibri" w:hAnsi="Calibri" w:cs="Calibri"/>
          <w:sz w:val="24"/>
          <w:szCs w:val="24"/>
        </w:rPr>
        <w:br/>
      </w:r>
      <w:r>
        <w:rPr>
          <w:rFonts w:ascii="Calibri" w:eastAsia="Calibri" w:hAnsi="Calibri" w:cs="Calibri"/>
          <w:sz w:val="24"/>
          <w:szCs w:val="24"/>
        </w:rPr>
        <w:br/>
      </w:r>
      <w:r>
        <w:rPr>
          <w:rFonts w:ascii="Calibri" w:eastAsia="Calibri" w:hAnsi="Calibri" w:cs="Calibri"/>
          <w:b/>
          <w:sz w:val="24"/>
          <w:szCs w:val="24"/>
        </w:rPr>
        <w:t>Zur Person:</w:t>
      </w:r>
      <w:r>
        <w:rPr>
          <w:rFonts w:ascii="Calibri" w:eastAsia="Calibri" w:hAnsi="Calibri" w:cs="Calibri"/>
          <w:sz w:val="24"/>
          <w:szCs w:val="24"/>
        </w:rPr>
        <w:t xml:space="preserve"> freundlich, flexibel, kreativ, selbstständig und organisiert, handfeste PC- und WWW-Kenntnisse </w:t>
      </w:r>
    </w:p>
    <w:p w:rsidR="00862968" w:rsidRDefault="00862968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:rsidR="00862968" w:rsidRDefault="0053211A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Dauer des Praktikums</w:t>
      </w:r>
      <w:r>
        <w:rPr>
          <w:rFonts w:ascii="Calibri" w:eastAsia="Calibri" w:hAnsi="Calibri" w:cs="Calibri"/>
          <w:sz w:val="24"/>
          <w:szCs w:val="24"/>
        </w:rPr>
        <w:t>: ein ganzes Semester (ca. 3–4 Monate)</w:t>
      </w:r>
    </w:p>
    <w:p w:rsidR="00862968" w:rsidRDefault="0053211A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Vorlesungszeit Spring Term: ca. 20. Januar bis Mitte Mai</w:t>
      </w:r>
    </w:p>
    <w:p w:rsidR="00862968" w:rsidRDefault="0053211A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Veranstaltungszeit Fall Term: Anfang September bis Mitte Dezember</w:t>
      </w:r>
    </w:p>
    <w:p w:rsidR="00862968" w:rsidRDefault="00862968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:rsidR="00862968" w:rsidRDefault="0053211A">
      <w:pPr>
        <w:spacing w:after="0"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Bewerbungen an: </w:t>
      </w:r>
      <w:hyperlink r:id="rId8">
        <w:r>
          <w:rPr>
            <w:rFonts w:ascii="Calibri" w:eastAsia="Calibri" w:hAnsi="Calibri" w:cs="Calibri"/>
            <w:b/>
            <w:color w:val="2E75B5"/>
            <w:sz w:val="24"/>
            <w:szCs w:val="24"/>
          </w:rPr>
          <w:t>sigrid_berka@uri.edu</w:t>
        </w:r>
      </w:hyperlink>
      <w:r>
        <w:rPr>
          <w:rFonts w:ascii="Calibri" w:eastAsia="Calibri" w:hAnsi="Calibri" w:cs="Calibri"/>
          <w:b/>
          <w:color w:val="2E75B5"/>
          <w:sz w:val="24"/>
          <w:szCs w:val="24"/>
        </w:rPr>
        <w:t xml:space="preserve"> </w:t>
      </w:r>
      <w:r>
        <w:rPr>
          <w:noProof/>
        </w:rPr>
        <w:drawing>
          <wp:anchor distT="0" distB="0" distL="0" distR="0" simplePos="0" relativeHeight="251659264" behindDoc="1" locked="0" layoutInCell="1" hidden="0" allowOverlap="1">
            <wp:simplePos x="0" y="0"/>
            <wp:positionH relativeFrom="column">
              <wp:posOffset>3207385</wp:posOffset>
            </wp:positionH>
            <wp:positionV relativeFrom="paragraph">
              <wp:posOffset>328930</wp:posOffset>
            </wp:positionV>
            <wp:extent cx="3339215" cy="1730801"/>
            <wp:effectExtent l="0" t="0" r="0" b="0"/>
            <wp:wrapNone/>
            <wp:docPr id="7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9"/>
                    <a:srcRect l="1285" t="22748" b="-5045"/>
                    <a:stretch>
                      <a:fillRect/>
                    </a:stretch>
                  </pic:blipFill>
                  <pic:spPr>
                    <a:xfrm>
                      <a:off x="0" y="0"/>
                      <a:ext cx="3339215" cy="173080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hidden="0" allowOverlap="1">
            <wp:simplePos x="0" y="0"/>
            <wp:positionH relativeFrom="column">
              <wp:posOffset>662305</wp:posOffset>
            </wp:positionH>
            <wp:positionV relativeFrom="paragraph">
              <wp:posOffset>335280</wp:posOffset>
            </wp:positionV>
            <wp:extent cx="2447925" cy="1627869"/>
            <wp:effectExtent l="0" t="0" r="0" b="0"/>
            <wp:wrapNone/>
            <wp:docPr id="8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162786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hidden="0" allowOverlap="1">
            <wp:simplePos x="0" y="0"/>
            <wp:positionH relativeFrom="column">
              <wp:posOffset>-747394</wp:posOffset>
            </wp:positionH>
            <wp:positionV relativeFrom="paragraph">
              <wp:posOffset>331470</wp:posOffset>
            </wp:positionV>
            <wp:extent cx="1336530" cy="1638450"/>
            <wp:effectExtent l="0" t="0" r="0" b="0"/>
            <wp:wrapNone/>
            <wp:docPr id="5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6530" cy="16384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862968">
      <w:headerReference w:type="default" r:id="rId12"/>
      <w:pgSz w:w="11906" w:h="16838"/>
      <w:pgMar w:top="1417" w:right="1417" w:bottom="1134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3211A" w:rsidRDefault="0053211A">
      <w:pPr>
        <w:spacing w:after="0" w:line="240" w:lineRule="auto"/>
      </w:pPr>
      <w:r>
        <w:separator/>
      </w:r>
    </w:p>
  </w:endnote>
  <w:endnote w:type="continuationSeparator" w:id="0">
    <w:p w:rsidR="0053211A" w:rsidRDefault="00532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3211A" w:rsidRDefault="0053211A">
      <w:pPr>
        <w:spacing w:after="0" w:line="240" w:lineRule="auto"/>
      </w:pPr>
      <w:r>
        <w:separator/>
      </w:r>
    </w:p>
  </w:footnote>
  <w:footnote w:type="continuationSeparator" w:id="0">
    <w:p w:rsidR="0053211A" w:rsidRDefault="005321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62968" w:rsidRDefault="0053211A">
    <w:pPr>
      <w:spacing w:after="0" w:line="240" w:lineRule="auto"/>
      <w:rPr>
        <w:rFonts w:ascii="Calibri" w:eastAsia="Calibri" w:hAnsi="Calibri" w:cs="Calibri"/>
        <w:b/>
        <w:sz w:val="22"/>
        <w:szCs w:val="22"/>
      </w:rPr>
    </w:pPr>
    <w:r>
      <w:rPr>
        <w:rFonts w:ascii="Calibri" w:eastAsia="Calibri" w:hAnsi="Calibri" w:cs="Calibri"/>
        <w:b/>
        <w:sz w:val="22"/>
        <w:szCs w:val="22"/>
      </w:rPr>
      <w:t>University of Rhode Island</w:t>
    </w:r>
    <w:r>
      <w:rPr>
        <w:rFonts w:ascii="Calibri" w:eastAsia="Calibri" w:hAnsi="Calibri" w:cs="Calibri"/>
        <w:b/>
        <w:sz w:val="22"/>
        <w:szCs w:val="22"/>
      </w:rPr>
      <w:tab/>
    </w:r>
    <w:r>
      <w:rPr>
        <w:rFonts w:ascii="Calibri" w:eastAsia="Calibri" w:hAnsi="Calibri" w:cs="Calibri"/>
        <w:b/>
        <w:sz w:val="22"/>
        <w:szCs w:val="22"/>
      </w:rPr>
      <w:tab/>
    </w:r>
    <w:r>
      <w:rPr>
        <w:rFonts w:ascii="Calibri" w:eastAsia="Calibri" w:hAnsi="Calibri" w:cs="Calibri"/>
        <w:b/>
        <w:sz w:val="22"/>
        <w:szCs w:val="22"/>
      </w:rPr>
      <w:tab/>
    </w:r>
    <w:r>
      <w:rPr>
        <w:rFonts w:ascii="Calibri" w:eastAsia="Calibri" w:hAnsi="Calibri" w:cs="Calibri"/>
        <w:b/>
        <w:sz w:val="22"/>
        <w:szCs w:val="22"/>
      </w:rPr>
      <w:tab/>
    </w:r>
    <w:r>
      <w:rPr>
        <w:rFonts w:ascii="Calibri" w:eastAsia="Calibri" w:hAnsi="Calibri" w:cs="Calibri"/>
        <w:b/>
        <w:sz w:val="22"/>
        <w:szCs w:val="22"/>
      </w:rPr>
      <w:tab/>
    </w:r>
    <w:r>
      <w:rPr>
        <w:rFonts w:ascii="Calibri" w:eastAsia="Calibri" w:hAnsi="Calibri" w:cs="Calibri"/>
        <w:b/>
        <w:sz w:val="22"/>
        <w:szCs w:val="22"/>
      </w:rPr>
      <w:tab/>
    </w:r>
    <w:r>
      <w:rPr>
        <w:rFonts w:ascii="Calibri" w:eastAsia="Calibri" w:hAnsi="Calibri" w:cs="Calibri"/>
        <w:b/>
        <w:sz w:val="22"/>
        <w:szCs w:val="22"/>
      </w:rPr>
      <w:tab/>
    </w:r>
    <w:r>
      <w:rPr>
        <w:rFonts w:ascii="Calibri" w:eastAsia="Calibri" w:hAnsi="Calibri" w:cs="Calibri"/>
        <w:b/>
        <w:sz w:val="22"/>
        <w:szCs w:val="22"/>
      </w:rPr>
      <w:br/>
      <w:t>Department of Modern and Classical Languages</w:t>
    </w:r>
    <w:r>
      <w:rPr>
        <w:rFonts w:ascii="Calibri" w:eastAsia="Calibri" w:hAnsi="Calibri" w:cs="Calibri"/>
        <w:b/>
        <w:sz w:val="22"/>
        <w:szCs w:val="22"/>
      </w:rPr>
      <w:br/>
      <w:t>60 Upper College Road</w:t>
    </w:r>
    <w:r>
      <w:rPr>
        <w:rFonts w:ascii="Calibri" w:eastAsia="Calibri" w:hAnsi="Calibri" w:cs="Calibri"/>
        <w:b/>
        <w:sz w:val="22"/>
        <w:szCs w:val="22"/>
      </w:rPr>
      <w:br/>
      <w:t>Kingston, RI 02881</w:t>
    </w:r>
    <w:r>
      <w:rPr>
        <w:rFonts w:ascii="Calibri" w:eastAsia="Calibri" w:hAnsi="Calibri" w:cs="Calibri"/>
        <w:b/>
        <w:sz w:val="22"/>
        <w:szCs w:val="22"/>
      </w:rPr>
      <w:br/>
      <w:t>USA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2968"/>
    <w:rsid w:val="0053211A"/>
    <w:rsid w:val="00862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A2974E-0006-481B-B479-C2E2268A4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0122F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F5FF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6"/>
    </w:rPr>
  </w:style>
  <w:style w:type="paragraph" w:styleId="berschrift3">
    <w:name w:val="heading 3"/>
    <w:basedOn w:val="Standard"/>
    <w:link w:val="berschrift3Zchn"/>
    <w:uiPriority w:val="9"/>
    <w:semiHidden/>
    <w:unhideWhenUsed/>
    <w:qFormat/>
    <w:rsid w:val="000C338D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C338D"/>
    <w:rPr>
      <w:rFonts w:eastAsia="Times New Roman"/>
      <w:b/>
      <w:bCs/>
      <w:sz w:val="27"/>
      <w:szCs w:val="27"/>
      <w:lang w:eastAsia="de-DE"/>
    </w:rPr>
  </w:style>
  <w:style w:type="character" w:styleId="Hyperlink">
    <w:name w:val="Hyperlink"/>
    <w:basedOn w:val="Absatz-Standardschriftart"/>
    <w:uiPriority w:val="99"/>
    <w:unhideWhenUsed/>
    <w:rsid w:val="000C338D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0C338D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0C33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C338D"/>
  </w:style>
  <w:style w:type="paragraph" w:styleId="Fuzeile">
    <w:name w:val="footer"/>
    <w:basedOn w:val="Standard"/>
    <w:link w:val="FuzeileZchn"/>
    <w:uiPriority w:val="99"/>
    <w:unhideWhenUsed/>
    <w:rsid w:val="000C33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C338D"/>
  </w:style>
  <w:style w:type="character" w:customStyle="1" w:styleId="go">
    <w:name w:val="go"/>
    <w:basedOn w:val="Absatz-Standardschriftart"/>
    <w:rsid w:val="000C338D"/>
  </w:style>
  <w:style w:type="character" w:customStyle="1" w:styleId="berschrift1Zchn">
    <w:name w:val="Überschrift 1 Zchn"/>
    <w:basedOn w:val="Absatz-Standardschriftart"/>
    <w:link w:val="berschrift1"/>
    <w:uiPriority w:val="9"/>
    <w:rsid w:val="000122F6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F5FF3"/>
    <w:rPr>
      <w:rFonts w:asciiTheme="majorHAnsi" w:eastAsiaTheme="majorEastAsia" w:hAnsiTheme="majorHAnsi" w:cstheme="majorBidi"/>
      <w:color w:val="2E74B5" w:themeColor="accent1" w:themeShade="BF"/>
      <w:sz w:val="28"/>
      <w:szCs w:val="26"/>
    </w:rPr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grid_berka@uri.ed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jpg"/><Relationship Id="rId5" Type="http://schemas.openxmlformats.org/officeDocument/2006/relationships/footnotes" Target="footnotes.xml"/><Relationship Id="rId10" Type="http://schemas.openxmlformats.org/officeDocument/2006/relationships/image" Target="media/image3.jpg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8n32pJiAfx3xbp/x59DwhpWSjkg==">AMUW2mWCMk/UqWa1uP6FAg8UiqD1WSk9Xu9utDQxiW/YNIM5Ja2JRKg7FDtKE63u8vFa4niRw0cxWN/OCnx//FCIj1ziQAGfiVcMrd2fbuRUhjTLJHypcfg=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1689</Characters>
  <Application>Microsoft Office Word</Application>
  <DocSecurity>4</DocSecurity>
  <Lines>14</Lines>
  <Paragraphs>3</Paragraphs>
  <ScaleCrop>false</ScaleCrop>
  <Company>TechnischeUniversitaetDarmstadt</Company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melanizeg@aol.de</dc:creator>
  <cp:lastModifiedBy>Fitzthum, Julia</cp:lastModifiedBy>
  <cp:revision>2</cp:revision>
  <dcterms:created xsi:type="dcterms:W3CDTF">2023-12-07T08:41:00Z</dcterms:created>
  <dcterms:modified xsi:type="dcterms:W3CDTF">2023-12-07T08:41:00Z</dcterms:modified>
</cp:coreProperties>
</file>